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D7" w:rsidRPr="00396DD7" w:rsidRDefault="00396DD7" w:rsidP="00396DD7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bookmarkStart w:id="0" w:name="_GoBack"/>
      <w:bookmarkEnd w:id="0"/>
      <w:r w:rsidRPr="00396DD7">
        <w:rPr>
          <w:rFonts w:ascii="ＭＳ 明朝" w:eastAsia="ＭＳ 明朝" w:hAnsi="ＭＳ 明朝" w:hint="eastAsia"/>
          <w:szCs w:val="24"/>
        </w:rPr>
        <w:t>様式第</w:t>
      </w:r>
      <w:r w:rsidRPr="00396DD7">
        <w:rPr>
          <w:rFonts w:ascii="ＭＳ 明朝" w:eastAsia="ＭＳ 明朝" w:hAnsi="ＭＳ 明朝"/>
          <w:szCs w:val="24"/>
        </w:rPr>
        <w:t>16</w:t>
      </w:r>
      <w:r w:rsidRPr="00396DD7">
        <w:rPr>
          <w:rFonts w:ascii="ＭＳ 明朝" w:eastAsia="ＭＳ 明朝" w:hAnsi="ＭＳ 明朝" w:hint="eastAsia"/>
          <w:szCs w:val="24"/>
        </w:rPr>
        <w:t>号（第</w:t>
      </w:r>
      <w:r w:rsidRPr="00396DD7">
        <w:rPr>
          <w:rFonts w:ascii="ＭＳ 明朝" w:eastAsia="ＭＳ 明朝" w:hAnsi="ＭＳ 明朝"/>
          <w:szCs w:val="24"/>
        </w:rPr>
        <w:t>28</w:t>
      </w:r>
      <w:r w:rsidRPr="00396DD7">
        <w:rPr>
          <w:rFonts w:ascii="ＭＳ 明朝" w:eastAsia="ＭＳ 明朝" w:hAnsi="ＭＳ 明朝" w:hint="eastAsia"/>
          <w:szCs w:val="24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384"/>
        <w:gridCol w:w="403"/>
        <w:gridCol w:w="1037"/>
        <w:gridCol w:w="480"/>
        <w:gridCol w:w="348"/>
        <w:gridCol w:w="552"/>
        <w:gridCol w:w="608"/>
        <w:gridCol w:w="388"/>
        <w:gridCol w:w="60"/>
        <w:gridCol w:w="227"/>
        <w:gridCol w:w="127"/>
        <w:gridCol w:w="1290"/>
        <w:gridCol w:w="60"/>
        <w:gridCol w:w="1500"/>
      </w:tblGrid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8520" w:type="dxa"/>
            <w:gridSpan w:val="1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30"/>
                <w:szCs w:val="24"/>
              </w:rPr>
              <w:t>公共下水道使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用（</w:t>
            </w:r>
            <w:r w:rsidRPr="00396DD7">
              <w:rPr>
                <w:rFonts w:ascii="ＭＳ 明朝" w:eastAsia="ＭＳ 明朝" w:hAnsi="ＭＳ 明朝" w:hint="eastAsia"/>
                <w:spacing w:val="30"/>
                <w:szCs w:val="24"/>
              </w:rPr>
              <w:t>変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更）届</w:t>
            </w:r>
          </w:p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四万十市上下水道事業管理者　　　　様</w:t>
            </w:r>
          </w:p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Merge w:val="restart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210"/>
                <w:szCs w:val="24"/>
              </w:rPr>
              <w:t>届出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者（</w:t>
            </w:r>
            <w:r w:rsidRPr="00396DD7">
              <w:rPr>
                <w:rFonts w:ascii="ＭＳ 明朝" w:eastAsia="ＭＳ 明朝" w:hAnsi="ＭＳ 明朝" w:hint="eastAsia"/>
                <w:spacing w:val="140"/>
                <w:szCs w:val="24"/>
              </w:rPr>
              <w:t>使用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者）</w:t>
            </w: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105"/>
                <w:szCs w:val="24"/>
              </w:rPr>
              <w:t>住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Merge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105"/>
                <w:szCs w:val="24"/>
              </w:rPr>
              <w:t>氏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名　　　　　　　　　　　　　　　㊞　（電話　　　　　　　）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使用場所</w:t>
            </w: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四万十市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使用区分</w:t>
            </w:r>
          </w:p>
        </w:tc>
        <w:tc>
          <w:tcPr>
            <w:tcW w:w="3827" w:type="dxa"/>
            <w:gridSpan w:val="9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□開始　</w:t>
            </w:r>
            <w:r w:rsidRPr="00396DD7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□再開</w:t>
            </w:r>
            <w:r w:rsidRPr="00396DD7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□休止</w:t>
            </w:r>
            <w:r w:rsidRPr="00396DD7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□廃止</w:t>
            </w:r>
          </w:p>
        </w:tc>
        <w:tc>
          <w:tcPr>
            <w:tcW w:w="1290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異動年月日</w:t>
            </w:r>
          </w:p>
        </w:tc>
        <w:tc>
          <w:tcPr>
            <w:tcW w:w="1560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年　月　日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排水設備番号</w:t>
            </w:r>
          </w:p>
        </w:tc>
        <w:tc>
          <w:tcPr>
            <w:tcW w:w="1517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第　　　　号</w:t>
            </w:r>
          </w:p>
        </w:tc>
        <w:tc>
          <w:tcPr>
            <w:tcW w:w="1896" w:type="dxa"/>
            <w:gridSpan w:val="4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メータ貸与の有無</w:t>
            </w:r>
          </w:p>
        </w:tc>
        <w:tc>
          <w:tcPr>
            <w:tcW w:w="3264" w:type="dxa"/>
            <w:gridSpan w:val="6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□有（個数、口径　　　　）□無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汚水区分</w:t>
            </w: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396DD7">
              <w:rPr>
                <w:rFonts w:ascii="ＭＳ 明朝" w:eastAsia="ＭＳ 明朝" w:hAnsi="ＭＳ 明朝" w:hint="eastAsia"/>
                <w:spacing w:val="53"/>
                <w:szCs w:val="24"/>
              </w:rPr>
              <w:t>一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般（水道・地下水・併用）□地下水（水道・地下水・併用）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水道給水区分</w:t>
            </w: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</w:t>
            </w:r>
            <w:r w:rsidRPr="00396DD7">
              <w:rPr>
                <w:rFonts w:ascii="ＭＳ 明朝" w:eastAsia="ＭＳ 明朝" w:hAnsi="ＭＳ 明朝" w:hint="eastAsia"/>
                <w:spacing w:val="53"/>
                <w:szCs w:val="24"/>
              </w:rPr>
              <w:t>個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別　　　□</w:t>
            </w:r>
            <w:r w:rsidRPr="00396DD7">
              <w:rPr>
                <w:rFonts w:ascii="ＭＳ 明朝" w:eastAsia="ＭＳ 明朝" w:hAnsi="ＭＳ 明朝" w:hint="eastAsia"/>
                <w:spacing w:val="53"/>
                <w:szCs w:val="24"/>
              </w:rPr>
              <w:t>共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用（私設の子メータの設置　□有　□無）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地下水の用途</w:t>
            </w: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洗車・散水・池・家事・冷房・プール・その他（　　　　　　　　　）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排水用途</w:t>
            </w:r>
          </w:p>
        </w:tc>
        <w:tc>
          <w:tcPr>
            <w:tcW w:w="6677" w:type="dxa"/>
            <w:gridSpan w:val="1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個別住宅、共同住宅、事務所、特定事業場、その他事業場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43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除害施設</w:t>
            </w:r>
          </w:p>
        </w:tc>
        <w:tc>
          <w:tcPr>
            <w:tcW w:w="1865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□有　□無</w:t>
            </w:r>
          </w:p>
        </w:tc>
        <w:tc>
          <w:tcPr>
            <w:tcW w:w="1160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水洗便所</w:t>
            </w:r>
          </w:p>
        </w:tc>
        <w:tc>
          <w:tcPr>
            <w:tcW w:w="3652" w:type="dxa"/>
            <w:gridSpan w:val="7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□有（便器大　個、小　個）　□無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40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排水世帯数</w:t>
            </w:r>
          </w:p>
        </w:tc>
        <w:tc>
          <w:tcPr>
            <w:tcW w:w="1440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380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排水人員</w:t>
            </w:r>
          </w:p>
        </w:tc>
        <w:tc>
          <w:tcPr>
            <w:tcW w:w="1283" w:type="dxa"/>
            <w:gridSpan w:val="4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477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日平均排除量</w:t>
            </w:r>
          </w:p>
        </w:tc>
        <w:tc>
          <w:tcPr>
            <w:tcW w:w="1500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/>
                <w:szCs w:val="24"/>
              </w:rPr>
              <w:t>m</w:t>
            </w:r>
            <w:r w:rsidRPr="00396DD7">
              <w:rPr>
                <w:rFonts w:ascii="ＭＳ 明朝" w:eastAsia="ＭＳ 明朝" w:hAnsi="ＭＳ 明朝"/>
                <w:szCs w:val="24"/>
                <w:vertAlign w:val="superscript"/>
              </w:rPr>
              <w:t>3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7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315"/>
                <w:szCs w:val="24"/>
              </w:rPr>
              <w:t>モータ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ー</w:t>
            </w:r>
          </w:p>
        </w:tc>
        <w:tc>
          <w:tcPr>
            <w:tcW w:w="4260" w:type="dxa"/>
            <w:gridSpan w:val="8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420"/>
                <w:szCs w:val="24"/>
              </w:rPr>
              <w:t>ポン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プ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製作所名</w:t>
            </w:r>
          </w:p>
        </w:tc>
        <w:tc>
          <w:tcPr>
            <w:tcW w:w="3204" w:type="dxa"/>
            <w:gridSpan w:val="6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製作所名</w:t>
            </w:r>
          </w:p>
        </w:tc>
        <w:tc>
          <w:tcPr>
            <w:tcW w:w="3204" w:type="dxa"/>
            <w:gridSpan w:val="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出力</w:t>
            </w:r>
          </w:p>
        </w:tc>
        <w:tc>
          <w:tcPr>
            <w:tcW w:w="3204" w:type="dxa"/>
            <w:gridSpan w:val="6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396DD7">
              <w:rPr>
                <w:rFonts w:ascii="ＭＳ 明朝" w:eastAsia="ＭＳ 明朝" w:hAnsi="ＭＳ 明朝"/>
                <w:szCs w:val="24"/>
              </w:rPr>
              <w:t>HP</w:t>
            </w:r>
          </w:p>
        </w:tc>
        <w:tc>
          <w:tcPr>
            <w:tcW w:w="1056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形式</w:t>
            </w:r>
          </w:p>
        </w:tc>
        <w:tc>
          <w:tcPr>
            <w:tcW w:w="3204" w:type="dxa"/>
            <w:gridSpan w:val="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電圧</w:t>
            </w:r>
          </w:p>
        </w:tc>
        <w:tc>
          <w:tcPr>
            <w:tcW w:w="3204" w:type="dxa"/>
            <w:gridSpan w:val="6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pacing w:val="53"/>
                <w:szCs w:val="24"/>
              </w:rPr>
            </w:pPr>
            <w:r w:rsidRPr="00396DD7">
              <w:rPr>
                <w:rFonts w:ascii="ＭＳ 明朝" w:eastAsia="ＭＳ 明朝" w:hAnsi="ＭＳ 明朝"/>
                <w:spacing w:val="53"/>
                <w:szCs w:val="24"/>
              </w:rPr>
              <w:t>V</w:t>
            </w:r>
          </w:p>
        </w:tc>
        <w:tc>
          <w:tcPr>
            <w:tcW w:w="1056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口径</w:t>
            </w:r>
          </w:p>
        </w:tc>
        <w:tc>
          <w:tcPr>
            <w:tcW w:w="3204" w:type="dxa"/>
            <w:gridSpan w:val="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電流</w:t>
            </w:r>
          </w:p>
        </w:tc>
        <w:tc>
          <w:tcPr>
            <w:tcW w:w="3204" w:type="dxa"/>
            <w:gridSpan w:val="6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pacing w:val="53"/>
                <w:szCs w:val="24"/>
              </w:rPr>
            </w:pPr>
            <w:r w:rsidRPr="00396DD7">
              <w:rPr>
                <w:rFonts w:ascii="ＭＳ 明朝" w:eastAsia="ＭＳ 明朝" w:hAnsi="ＭＳ 明朝"/>
                <w:spacing w:val="53"/>
                <w:szCs w:val="24"/>
              </w:rPr>
              <w:t>A</w:t>
            </w:r>
          </w:p>
        </w:tc>
        <w:tc>
          <w:tcPr>
            <w:tcW w:w="1056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3204" w:type="dxa"/>
            <w:gridSpan w:val="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  <w:tc>
          <w:tcPr>
            <w:tcW w:w="3204" w:type="dxa"/>
            <w:gridSpan w:val="6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056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備考</w:t>
            </w:r>
          </w:p>
        </w:tc>
        <w:tc>
          <w:tcPr>
            <w:tcW w:w="3204" w:type="dxa"/>
            <w:gridSpan w:val="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1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〔注意〕減量認定を受けたい方又はメーターを設置できない場合に排除水量の認定を受ける方は、排除水量認定申告書を同時提出してください。</w:t>
            </w:r>
          </w:p>
        </w:tc>
      </w:tr>
    </w:tbl>
    <w:p w:rsidR="00396DD7" w:rsidRPr="00396DD7" w:rsidRDefault="00396DD7" w:rsidP="00396DD7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4"/>
        </w:rPr>
      </w:pPr>
      <w:r w:rsidRPr="00396DD7">
        <w:rPr>
          <w:rFonts w:ascii="ＭＳ 明朝" w:eastAsia="ＭＳ 明朝" w:hAnsi="ＭＳ 明朝" w:hint="eastAsia"/>
          <w:szCs w:val="24"/>
        </w:rPr>
        <w:t>事務処理欄（以下の欄には記入しないでください。）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1092"/>
        <w:gridCol w:w="1140"/>
        <w:gridCol w:w="1842"/>
        <w:gridCol w:w="258"/>
        <w:gridCol w:w="451"/>
        <w:gridCol w:w="709"/>
        <w:gridCol w:w="112"/>
        <w:gridCol w:w="597"/>
        <w:gridCol w:w="723"/>
      </w:tblGrid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水道水区分</w:t>
            </w:r>
          </w:p>
        </w:tc>
        <w:tc>
          <w:tcPr>
            <w:tcW w:w="1092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給水用途</w:t>
            </w:r>
          </w:p>
        </w:tc>
        <w:tc>
          <w:tcPr>
            <w:tcW w:w="3240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1272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給水栓番号</w:t>
            </w:r>
          </w:p>
        </w:tc>
        <w:tc>
          <w:tcPr>
            <w:tcW w:w="1320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地下水等区分</w:t>
            </w:r>
          </w:p>
        </w:tc>
        <w:tc>
          <w:tcPr>
            <w:tcW w:w="2232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105"/>
                <w:szCs w:val="24"/>
              </w:rPr>
              <w:t>使用用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途</w:t>
            </w:r>
          </w:p>
        </w:tc>
        <w:tc>
          <w:tcPr>
            <w:tcW w:w="2100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105"/>
                <w:szCs w:val="24"/>
              </w:rPr>
              <w:t>汚水管流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入</w:t>
            </w:r>
          </w:p>
        </w:tc>
        <w:tc>
          <w:tcPr>
            <w:tcW w:w="2592" w:type="dxa"/>
            <w:gridSpan w:val="5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105"/>
                <w:szCs w:val="24"/>
              </w:rPr>
              <w:t>認定方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法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tcBorders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ポンプアップ</w:t>
            </w:r>
          </w:p>
        </w:tc>
        <w:tc>
          <w:tcPr>
            <w:tcW w:w="2232" w:type="dxa"/>
            <w:gridSpan w:val="2"/>
            <w:tcBorders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全有・一部有・全無</w:t>
            </w:r>
          </w:p>
        </w:tc>
        <w:tc>
          <w:tcPr>
            <w:tcW w:w="2592" w:type="dxa"/>
            <w:gridSpan w:val="5"/>
            <w:tcBorders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井戸、谷水</w:t>
            </w:r>
          </w:p>
        </w:tc>
        <w:tc>
          <w:tcPr>
            <w:tcW w:w="223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全有・一部有・全無</w:t>
            </w:r>
          </w:p>
        </w:tc>
        <w:tc>
          <w:tcPr>
            <w:tcW w:w="2592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tcBorders>
              <w:top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運搬取水</w:t>
            </w:r>
          </w:p>
        </w:tc>
        <w:tc>
          <w:tcPr>
            <w:tcW w:w="2232" w:type="dxa"/>
            <w:gridSpan w:val="2"/>
            <w:tcBorders>
              <w:top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全有・一部有・全無</w:t>
            </w:r>
          </w:p>
        </w:tc>
        <w:tc>
          <w:tcPr>
            <w:tcW w:w="2592" w:type="dxa"/>
            <w:gridSpan w:val="5"/>
            <w:tcBorders>
              <w:top w:val="dashed" w:sz="4" w:space="0" w:color="auto"/>
            </w:tcBorders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上水道届出</w:t>
            </w:r>
          </w:p>
        </w:tc>
        <w:tc>
          <w:tcPr>
            <w:tcW w:w="4074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□確認　　□不要</w:t>
            </w:r>
          </w:p>
        </w:tc>
        <w:tc>
          <w:tcPr>
            <w:tcW w:w="709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20"/>
                <w:szCs w:val="24"/>
              </w:rPr>
              <w:t>課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長</w:t>
            </w:r>
          </w:p>
        </w:tc>
        <w:tc>
          <w:tcPr>
            <w:tcW w:w="709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20"/>
                <w:szCs w:val="24"/>
              </w:rPr>
              <w:t>補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佐</w:t>
            </w:r>
          </w:p>
        </w:tc>
        <w:tc>
          <w:tcPr>
            <w:tcW w:w="709" w:type="dxa"/>
            <w:gridSpan w:val="2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pacing w:val="20"/>
                <w:szCs w:val="24"/>
              </w:rPr>
              <w:t>係</w:t>
            </w:r>
            <w:r w:rsidRPr="00396DD7">
              <w:rPr>
                <w:rFonts w:ascii="ＭＳ 明朝" w:eastAsia="ＭＳ 明朝" w:hAnsi="ＭＳ 明朝" w:hint="eastAsia"/>
                <w:szCs w:val="24"/>
              </w:rPr>
              <w:t>長</w:t>
            </w:r>
          </w:p>
        </w:tc>
        <w:tc>
          <w:tcPr>
            <w:tcW w:w="723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係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596" w:type="dxa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日割計算要否</w:t>
            </w:r>
          </w:p>
        </w:tc>
        <w:tc>
          <w:tcPr>
            <w:tcW w:w="4074" w:type="dxa"/>
            <w:gridSpan w:val="3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>□要　　　□不要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23" w:type="dxa"/>
            <w:vMerge w:val="restart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396DD7" w:rsidRPr="00396DD7" w:rsidTr="00F37A8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670" w:type="dxa"/>
            <w:gridSpan w:val="4"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  <w:r w:rsidRPr="00396DD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vMerge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  <w:tc>
          <w:tcPr>
            <w:tcW w:w="723" w:type="dxa"/>
            <w:vMerge/>
            <w:vAlign w:val="center"/>
          </w:tcPr>
          <w:p w:rsidR="00396DD7" w:rsidRPr="00396DD7" w:rsidRDefault="00396DD7" w:rsidP="00396DD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4"/>
              </w:rPr>
            </w:pPr>
          </w:p>
        </w:tc>
      </w:tr>
    </w:tbl>
    <w:p w:rsidR="001F0EF5" w:rsidRDefault="001F0EF5"/>
    <w:sectPr w:rsidR="001F0EF5" w:rsidSect="00396DD7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7"/>
    <w:rsid w:val="001F0EF5"/>
    <w:rsid w:val="00396DD7"/>
    <w:rsid w:val="00C65EE4"/>
    <w:rsid w:val="00F3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C3FEF5-F255-4158-AC8F-4BD20164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ryokinuser</dc:creator>
  <cp:keywords/>
  <dc:description/>
  <cp:lastModifiedBy>Hewlett-Packard Company</cp:lastModifiedBy>
  <cp:revision>2</cp:revision>
  <dcterms:created xsi:type="dcterms:W3CDTF">2024-12-04T02:46:00Z</dcterms:created>
  <dcterms:modified xsi:type="dcterms:W3CDTF">2024-12-04T02:46:00Z</dcterms:modified>
</cp:coreProperties>
</file>